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caps/>
          <w:sz w:val="20"/>
          <w:szCs w:val="20"/>
        </w:rPr>
        <w:t>Magyari Márton festőművész</w:t>
      </w:r>
      <w:r w:rsidRPr="004A553D">
        <w:rPr>
          <w:rFonts w:asciiTheme="minorHAnsi" w:hAnsiTheme="minorHAnsi" w:cs="Gotham Book"/>
          <w:sz w:val="20"/>
          <w:szCs w:val="20"/>
        </w:rPr>
        <w:t xml:space="preserve"> (1958 Budapest)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caps/>
          <w:sz w:val="20"/>
          <w:szCs w:val="20"/>
        </w:rPr>
        <w:t>Szakmai önéletrajz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1979-tól</w:t>
      </w:r>
      <w:r w:rsidRPr="004A553D">
        <w:rPr>
          <w:rFonts w:asciiTheme="minorHAnsi" w:hAnsiTheme="minorHAnsi" w:cs="Gotham Book"/>
          <w:sz w:val="20"/>
          <w:szCs w:val="20"/>
        </w:rPr>
        <w:tab/>
        <w:t>tanulmányok a Magyar Képzőművészeti Főiskolán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1982</w:t>
      </w:r>
      <w:r w:rsidRPr="004A553D">
        <w:rPr>
          <w:rFonts w:asciiTheme="minorHAnsi" w:hAnsiTheme="minorHAnsi" w:cs="Gotham Book"/>
          <w:sz w:val="20"/>
          <w:szCs w:val="20"/>
        </w:rPr>
        <w:tab/>
        <w:t>Kodály-pályázat I. díj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1983</w:t>
      </w:r>
      <w:r w:rsidRPr="004A553D">
        <w:rPr>
          <w:rFonts w:asciiTheme="minorHAnsi" w:hAnsiTheme="minorHAnsi" w:cs="Gotham Book"/>
          <w:sz w:val="20"/>
          <w:szCs w:val="20"/>
        </w:rPr>
        <w:tab/>
        <w:t>diploma a Magyar Képzőművészeti Főiskolán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1983–1985</w:t>
      </w:r>
      <w:r w:rsidRPr="004A553D">
        <w:rPr>
          <w:rFonts w:asciiTheme="minorHAnsi" w:hAnsiTheme="minorHAnsi" w:cs="Gotham Book"/>
          <w:sz w:val="20"/>
          <w:szCs w:val="20"/>
        </w:rPr>
        <w:tab/>
        <w:t>posztgraduális tanulmányok a Magyar Képzőművészeti Főiskolán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1983</w:t>
      </w:r>
      <w:r w:rsidRPr="004A553D">
        <w:rPr>
          <w:rFonts w:asciiTheme="minorHAnsi" w:hAnsiTheme="minorHAnsi" w:cs="Gotham Book"/>
          <w:sz w:val="20"/>
          <w:szCs w:val="20"/>
        </w:rPr>
        <w:tab/>
        <w:t>Herman Lipót-díj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Eötvös-Klub, Budapest (egyéni kiállítás)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a Művészeti Alap tagja a Fiatal Képzőművészek Stúdiójának tagja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1984</w:t>
      </w:r>
      <w:r w:rsidRPr="004A553D">
        <w:rPr>
          <w:rFonts w:asciiTheme="minorHAnsi" w:hAnsiTheme="minorHAnsi" w:cs="Gotham Book"/>
          <w:sz w:val="20"/>
          <w:szCs w:val="20"/>
        </w:rPr>
        <w:tab/>
        <w:t>Egyetem Galéria, Veszprém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Éves Stúdió kiállítás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1985</w:t>
      </w:r>
      <w:r w:rsidRPr="004A553D">
        <w:rPr>
          <w:rFonts w:asciiTheme="minorHAnsi" w:hAnsiTheme="minorHAnsi" w:cs="Gotham Book"/>
          <w:sz w:val="20"/>
          <w:szCs w:val="20"/>
        </w:rPr>
        <w:tab/>
        <w:t>Éves Stúdió kiállítás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1986–1997</w:t>
      </w:r>
      <w:r w:rsidRPr="004A553D">
        <w:rPr>
          <w:rFonts w:asciiTheme="minorHAnsi" w:hAnsiTheme="minorHAnsi" w:cs="Gotham Book"/>
          <w:sz w:val="20"/>
          <w:szCs w:val="20"/>
        </w:rPr>
        <w:tab/>
        <w:t>Tanársegéd a Magyar Képzőművészeti Főiskolán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1986</w:t>
      </w:r>
      <w:r w:rsidRPr="004A553D">
        <w:rPr>
          <w:rFonts w:asciiTheme="minorHAnsi" w:hAnsiTheme="minorHAnsi" w:cs="Gotham Book"/>
          <w:sz w:val="20"/>
          <w:szCs w:val="20"/>
        </w:rPr>
        <w:tab/>
        <w:t>Éves Stúdió kiállítás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Négy fiatal festő, Kaposvári Galéria, Kaposvár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Öt fiatal festő, Vigadó,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 xml:space="preserve">1987 </w:t>
      </w:r>
      <w:r w:rsidRPr="004A553D">
        <w:rPr>
          <w:rFonts w:asciiTheme="minorHAnsi" w:hAnsiTheme="minorHAnsi" w:cs="Gotham Book"/>
          <w:sz w:val="20"/>
          <w:szCs w:val="20"/>
        </w:rPr>
        <w:tab/>
        <w:t>Folytonosság, Bartók 32 Galéria,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Négy fiatal festő, Madách Galéria, Vác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Csepel Galéria,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Éves Stúdió kiállítás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1988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Egri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Aquarell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Biennálé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Éves Stúdió kiállítás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1989</w:t>
      </w:r>
      <w:r w:rsidRPr="004A553D">
        <w:rPr>
          <w:rFonts w:asciiTheme="minorHAnsi" w:hAnsiTheme="minorHAnsi" w:cs="Gotham Book"/>
          <w:sz w:val="20"/>
          <w:szCs w:val="20"/>
        </w:rPr>
        <w:tab/>
        <w:t>Vásárhelyi Őszi Tárlat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22 m2-es faintarzia a K&amp;H Bank tárgyalótermében (Budapest)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1990</w:t>
      </w:r>
      <w:r w:rsidRPr="004A553D">
        <w:rPr>
          <w:rFonts w:asciiTheme="minorHAnsi" w:hAnsiTheme="minorHAnsi" w:cs="Gotham Book"/>
          <w:sz w:val="20"/>
          <w:szCs w:val="20"/>
        </w:rPr>
        <w:tab/>
        <w:t>Barcsay-érem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Egri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Aquarell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Biennálé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1991</w:t>
      </w:r>
      <w:r w:rsidRPr="004A553D">
        <w:rPr>
          <w:rFonts w:asciiTheme="minorHAnsi" w:hAnsiTheme="minorHAnsi" w:cs="Gotham Book"/>
          <w:sz w:val="20"/>
          <w:szCs w:val="20"/>
        </w:rPr>
        <w:tab/>
        <w:t>Három kérdés társaság, Árkád Galéria,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Szépmíves Társaság, Vigadó Galéria,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1992</w:t>
      </w:r>
      <w:r w:rsidRPr="004A553D">
        <w:rPr>
          <w:rFonts w:asciiTheme="minorHAnsi" w:hAnsiTheme="minorHAnsi" w:cs="Gotham Book"/>
          <w:sz w:val="20"/>
          <w:szCs w:val="20"/>
        </w:rPr>
        <w:tab/>
        <w:t>Magyar Napló, rajzok (92/12. szám)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1993</w:t>
      </w: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Fondation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Samuel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Buffat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ösztöndíja (6 hónap, Genf)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Galerie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Ruine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>, Genf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Duna Galéria,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Tavaszi Tárlat, Veszprém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1994</w:t>
      </w:r>
      <w:r w:rsidRPr="004A553D">
        <w:rPr>
          <w:rFonts w:asciiTheme="minorHAnsi" w:hAnsiTheme="minorHAnsi" w:cs="Gotham Book"/>
          <w:sz w:val="20"/>
          <w:szCs w:val="20"/>
        </w:rPr>
        <w:tab/>
        <w:t>Hotel Flamenco,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Vár Galéria, Veszprém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Tavaszi Tárlat, Veszprém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Veszprém megye nívódíja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Magyar Ház, Párizs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1995</w:t>
      </w: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Palazzo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Galéria,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Aktív Art Galéria, Szentendre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1997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Tizennégy olajfestmény-illusztráció Csontos János: Szonettregényéhez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(Göncöl Kiadó)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Írószövetség,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Lovassy Galéria, Veszprém (egyéni kiállítás)</w:t>
      </w:r>
    </w:p>
    <w:p w:rsid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Magyar Szalon, Műcsarnok,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lastRenderedPageBreak/>
        <w:t>1998</w:t>
      </w:r>
      <w:r w:rsidRPr="004A553D">
        <w:rPr>
          <w:rFonts w:asciiTheme="minorHAnsi" w:hAnsiTheme="minorHAnsi" w:cs="Gotham Book"/>
          <w:sz w:val="20"/>
          <w:szCs w:val="20"/>
        </w:rPr>
        <w:tab/>
        <w:t>Művészet inkubátorban, Szentendre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Vigadó Galéria,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Adjunktus, műteremvezető a Magyar Iparművészeti Egyetemen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(ma: Moholy-Nagy Művészeti Egyetem)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1999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Megnyitó-tárlat, Szentendre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MűvészetMalom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Művésztelepi Galéria, Szentendre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2000</w:t>
      </w:r>
      <w:r w:rsidRPr="004A553D">
        <w:rPr>
          <w:rFonts w:asciiTheme="minorHAnsi" w:hAnsiTheme="minorHAnsi" w:cs="Gotham Book"/>
          <w:sz w:val="20"/>
          <w:szCs w:val="20"/>
        </w:rPr>
        <w:tab/>
        <w:t>Csoportkép nővel, Sziget Galéria,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Pest Megyei Tárlat 2000,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MűvészetMalom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Szentendre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Tölgyfa Galéria,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2001</w:t>
      </w:r>
      <w:r w:rsidRPr="004A553D">
        <w:rPr>
          <w:rFonts w:asciiTheme="minorHAnsi" w:hAnsiTheme="minorHAnsi" w:cs="Gotham Book"/>
          <w:sz w:val="20"/>
          <w:szCs w:val="20"/>
        </w:rPr>
        <w:tab/>
        <w:t>Bakony–Balaton, Veszprém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Veszprém Város Festészeti díja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Az angyal üdvözlete a harmadik évezred küszöbén, Erdős Renée Ház, Budapest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Belső táj, Vigadó Galéria,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2002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A </w:t>
      </w:r>
      <w:proofErr w:type="gramStart"/>
      <w:r w:rsidRPr="004A553D">
        <w:rPr>
          <w:rFonts w:asciiTheme="minorHAnsi" w:hAnsiTheme="minorHAnsi" w:cs="Gotham Book"/>
          <w:sz w:val="20"/>
          <w:szCs w:val="20"/>
        </w:rPr>
        <w:t>táj</w:t>
      </w:r>
      <w:proofErr w:type="gramEnd"/>
      <w:r w:rsidRPr="004A553D">
        <w:rPr>
          <w:rFonts w:asciiTheme="minorHAnsi" w:hAnsiTheme="minorHAnsi" w:cs="Gotham Book"/>
          <w:sz w:val="20"/>
          <w:szCs w:val="20"/>
        </w:rPr>
        <w:t xml:space="preserve"> mint valóságmodell, Erdős Renée Ház,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2003</w:t>
      </w: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Elysium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>, Pelikán Galéria, Székesfehérvár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A Festészet Napja,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2004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A Festészet Napja Millenáris Park, Budapest (csoportos kiállítás)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Kogart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Szalon,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Kogart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Ház Budapest, (csoportos kiállítás)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2006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Nagyméretű pannó a Costa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Cruise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megrendelésére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a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Concordia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luxus óceánjáró hajóra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2007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Kert Galéria, Szolnok (egyéni kiállítás)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2008</w:t>
      </w:r>
      <w:r w:rsidRPr="004A553D">
        <w:rPr>
          <w:rFonts w:asciiTheme="minorHAnsi" w:hAnsiTheme="minorHAnsi" w:cs="Gotham Book"/>
          <w:sz w:val="20"/>
          <w:szCs w:val="20"/>
        </w:rPr>
        <w:tab/>
        <w:t>Ponton Galéria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Dialógus, Nemzeti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Táncszinház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DLA fokozat, Moholy-Nagy Művészeti Egyetem Doktori Iskola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Újlipótvárosi Klub-Galéria,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Szekko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>, Szentendrei Kortárs festészeti Tárlat, Szentendrei Képtár (csoportos)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2010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Aranytíz Galéria, Budapest (egyéni kiállítás) 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Gyimesi Nemzetközi Művésztelep, Csíkszereda-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Borospataka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2011</w:t>
      </w:r>
      <w:r w:rsidRPr="004A553D">
        <w:rPr>
          <w:rFonts w:asciiTheme="minorHAnsi" w:hAnsiTheme="minorHAnsi" w:cs="Gotham Book"/>
          <w:sz w:val="20"/>
          <w:szCs w:val="20"/>
        </w:rPr>
        <w:tab/>
        <w:t>Gyimesi Nemzetközi Művésztelep, Csíkszereda-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Borospataka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         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2012</w:t>
      </w: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Colour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Local,</w:t>
      </w:r>
      <w:r>
        <w:rPr>
          <w:rFonts w:asciiTheme="minorHAnsi" w:hAnsiTheme="minorHAnsi" w:cs="Gotham Book"/>
          <w:sz w:val="20"/>
          <w:szCs w:val="20"/>
        </w:rPr>
        <w:t xml:space="preserve"> </w:t>
      </w:r>
      <w:bookmarkStart w:id="0" w:name="_GoBack"/>
      <w:bookmarkEnd w:id="0"/>
      <w:r w:rsidRPr="004A553D">
        <w:rPr>
          <w:rFonts w:asciiTheme="minorHAnsi" w:hAnsiTheme="minorHAnsi" w:cs="Gotham Book"/>
          <w:sz w:val="20"/>
          <w:szCs w:val="20"/>
        </w:rPr>
        <w:t xml:space="preserve">Szentendrei Kortárs festészeti Tárlat,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MűvészetMalom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Szentendre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(csoportos)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Gyimesi Nemzetközi Művésztelep, Csíkszereda-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Borospataka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       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Festészet Napja, Magyar Nemzeti Galéria (csoportos)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 xml:space="preserve">2013             </w:t>
      </w:r>
      <w:r w:rsidRPr="004A553D">
        <w:rPr>
          <w:rFonts w:asciiTheme="minorHAnsi" w:hAnsiTheme="minorHAnsi" w:cs="Gotham Book"/>
          <w:sz w:val="20"/>
          <w:szCs w:val="20"/>
        </w:rPr>
        <w:tab/>
        <w:t>Docens a Moholy-Nagy Művészeti Egyetemen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 xml:space="preserve">2014            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Labirintus Szentendre Kortárs festészeti Tárlat (csoportos kiállítás) 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Gyimesi Nemzetközi Művésztelep, Csíkszereda-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Borospataka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„Folyó” Kortárs festészeti Tárlat, Szolnok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Magyar Festészet Napja Kortárs Festészeti Tárlat, Bartók 32. Galéria Budapest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Magyar Festészet Napja – Kortárs Festészeti Tárlat, Bálna, Budapest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2015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Gyűjteményeink / „Egyedi művek”, Pelikán Galéria, Székesfehérvár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„...visszfény borít be mindent”,</w:t>
      </w:r>
      <w:r>
        <w:rPr>
          <w:rFonts w:asciiTheme="minorHAnsi" w:hAnsiTheme="minorHAnsi" w:cs="Gotham Book"/>
          <w:sz w:val="20"/>
          <w:szCs w:val="20"/>
        </w:rPr>
        <w:t xml:space="preserve"> </w:t>
      </w:r>
      <w:r w:rsidRPr="004A553D">
        <w:rPr>
          <w:rFonts w:asciiTheme="minorHAnsi" w:hAnsiTheme="minorHAnsi" w:cs="Gotham Book"/>
          <w:sz w:val="20"/>
          <w:szCs w:val="20"/>
        </w:rPr>
        <w:t>Bartók 32 Galéria, Budapest (egyéni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Gyimesi Nemzetközi Művésztelep, Csíkszereda-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Borospataka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Élő festészet – Bálna, Budapest,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25 év az Erdős Renée-házban, Budapest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Vágfalvi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Ottó emlékkiállítás, Veszprém, Csikász Galéria (csoportos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lastRenderedPageBreak/>
        <w:tab/>
        <w:t>Harmónia, Szentendre Malom (csoportos)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2016</w:t>
      </w:r>
      <w:r w:rsidRPr="004A553D">
        <w:rPr>
          <w:rFonts w:asciiTheme="minorHAnsi" w:hAnsiTheme="minorHAnsi" w:cs="Gotham Book"/>
          <w:sz w:val="20"/>
          <w:szCs w:val="20"/>
        </w:rPr>
        <w:tab/>
        <w:t>Gyimesi Nemzetközi Művésztelep Csíkszereda-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Borospataka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(csoportos kiállítás)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Élő magyar festészet, Szent Adalbert Központ, Esztergom (országos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Az áldozat szabadsága, Szolnoki Galéria (országos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2017</w:t>
      </w:r>
      <w:r w:rsidRPr="004A553D">
        <w:rPr>
          <w:rFonts w:asciiTheme="minorHAnsi" w:hAnsiTheme="minorHAnsi" w:cs="Gotham Book"/>
          <w:sz w:val="20"/>
          <w:szCs w:val="20"/>
        </w:rPr>
        <w:tab/>
        <w:t>Egyéni kiállítás, Balatongyöröki Nyári Tárlat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Online-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UjMuveszet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: P. Szabó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Ernő_Lészakertek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geometriája – 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Magyari Márton kiállítása (2017.07.28.)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Római Magyar Akadémia tanulmányút ösztöndíja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Limes,</w:t>
      </w:r>
      <w:r>
        <w:rPr>
          <w:rFonts w:asciiTheme="minorHAnsi" w:hAnsiTheme="minorHAnsi" w:cs="Gotham Book"/>
          <w:sz w:val="20"/>
          <w:szCs w:val="20"/>
        </w:rPr>
        <w:t xml:space="preserve"> </w:t>
      </w:r>
      <w:r w:rsidRPr="004A553D">
        <w:rPr>
          <w:rFonts w:asciiTheme="minorHAnsi" w:hAnsiTheme="minorHAnsi" w:cs="Gotham Book"/>
          <w:sz w:val="20"/>
          <w:szCs w:val="20"/>
        </w:rPr>
        <w:t>Szolnoki Galéria (országos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2018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Római Magyar Akadémia ösztöndíjasainak kiállítása,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Palazzo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Falconieri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>, Róma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Rész és egész,</w:t>
      </w:r>
      <w:r>
        <w:rPr>
          <w:rFonts w:asciiTheme="minorHAnsi" w:hAnsiTheme="minorHAnsi" w:cs="Gotham Book"/>
          <w:sz w:val="20"/>
          <w:szCs w:val="20"/>
        </w:rPr>
        <w:t xml:space="preserve"> </w:t>
      </w:r>
      <w:r w:rsidRPr="004A553D">
        <w:rPr>
          <w:rFonts w:asciiTheme="minorHAnsi" w:hAnsiTheme="minorHAnsi" w:cs="Gotham Book"/>
          <w:sz w:val="20"/>
          <w:szCs w:val="20"/>
        </w:rPr>
        <w:t>Szolnoki Galéria (országos kiállítás)</w:t>
      </w:r>
    </w:p>
    <w:p w:rsidR="004A553D" w:rsidRPr="004A553D" w:rsidRDefault="004A553D" w:rsidP="004A553D">
      <w:pPr>
        <w:pStyle w:val="BasicParagraph"/>
        <w:tabs>
          <w:tab w:val="left" w:pos="130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Római Magyar Akadémia ösztöndíjasainak kiállítása, Párbeszéd Háza, Budapest</w:t>
      </w:r>
    </w:p>
    <w:p w:rsidR="004A553D" w:rsidRPr="004A553D" w:rsidRDefault="004A553D" w:rsidP="004A553D">
      <w:pPr>
        <w:pStyle w:val="BasicParagraph"/>
        <w:tabs>
          <w:tab w:val="left" w:pos="124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>2019</w:t>
      </w:r>
      <w:r w:rsidRPr="004A553D">
        <w:rPr>
          <w:rFonts w:asciiTheme="minorHAnsi" w:hAnsiTheme="minorHAnsi" w:cs="Gotham Book"/>
          <w:sz w:val="20"/>
          <w:szCs w:val="20"/>
        </w:rPr>
        <w:tab/>
        <w:t xml:space="preserve"> Balaton Tárlat, Országos Festészeti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Biennálé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>, Balatonalmádi-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Vörösberény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</w:t>
      </w:r>
    </w:p>
    <w:p w:rsidR="004A553D" w:rsidRPr="004A553D" w:rsidRDefault="004A553D" w:rsidP="004A553D">
      <w:pPr>
        <w:pStyle w:val="BasicParagraph"/>
        <w:tabs>
          <w:tab w:val="left" w:pos="124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(országos kiállítás)</w:t>
      </w:r>
    </w:p>
    <w:p w:rsidR="004A553D" w:rsidRPr="004A553D" w:rsidRDefault="004A553D" w:rsidP="004A553D">
      <w:pPr>
        <w:pStyle w:val="BasicParagraph"/>
        <w:tabs>
          <w:tab w:val="left" w:pos="124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„Történet”, Országos Képzőművészeti Kiállítás, Szolnoki Galéria, Szolnok </w:t>
      </w:r>
    </w:p>
    <w:p w:rsidR="004A553D" w:rsidRPr="004A553D" w:rsidRDefault="004A553D" w:rsidP="004A553D">
      <w:pPr>
        <w:pStyle w:val="BasicParagraph"/>
        <w:tabs>
          <w:tab w:val="left" w:pos="124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(országos kiállítás)</w:t>
      </w:r>
    </w:p>
    <w:p w:rsidR="004A553D" w:rsidRPr="004A553D" w:rsidRDefault="004A553D" w:rsidP="004A553D">
      <w:pPr>
        <w:pStyle w:val="BasicParagraph"/>
        <w:tabs>
          <w:tab w:val="left" w:pos="124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X. Gyimesi Nemzetközi Művésztelep, Csíkszereda-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Borospataka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 xml:space="preserve"> </w:t>
      </w:r>
    </w:p>
    <w:p w:rsidR="004A553D" w:rsidRPr="004A553D" w:rsidRDefault="004A553D" w:rsidP="004A553D">
      <w:pPr>
        <w:pStyle w:val="BasicParagraph"/>
        <w:tabs>
          <w:tab w:val="left" w:pos="124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>(csoportos kiállítás)</w:t>
      </w:r>
    </w:p>
    <w:p w:rsidR="00331C29" w:rsidRPr="004A553D" w:rsidRDefault="004A553D" w:rsidP="004A553D">
      <w:pPr>
        <w:pStyle w:val="BasicParagraph"/>
        <w:tabs>
          <w:tab w:val="left" w:pos="1240"/>
        </w:tabs>
        <w:bidi w:val="0"/>
        <w:rPr>
          <w:rFonts w:asciiTheme="minorHAnsi" w:hAnsiTheme="minorHAnsi" w:cs="Gotham Book"/>
          <w:sz w:val="20"/>
          <w:szCs w:val="20"/>
        </w:rPr>
      </w:pPr>
      <w:r w:rsidRPr="004A553D">
        <w:rPr>
          <w:rFonts w:asciiTheme="minorHAnsi" w:hAnsiTheme="minorHAnsi" w:cs="Gotham Book"/>
          <w:sz w:val="20"/>
          <w:szCs w:val="20"/>
        </w:rPr>
        <w:tab/>
        <w:t xml:space="preserve">Arcok és sorsok, XXII. Országos Portré </w:t>
      </w:r>
      <w:proofErr w:type="spellStart"/>
      <w:r w:rsidRPr="004A553D">
        <w:rPr>
          <w:rFonts w:asciiTheme="minorHAnsi" w:hAnsiTheme="minorHAnsi" w:cs="Gotham Book"/>
          <w:sz w:val="20"/>
          <w:szCs w:val="20"/>
        </w:rPr>
        <w:t>Biennálé</w:t>
      </w:r>
      <w:proofErr w:type="spellEnd"/>
      <w:r w:rsidRPr="004A553D">
        <w:rPr>
          <w:rFonts w:asciiTheme="minorHAnsi" w:hAnsiTheme="minorHAnsi" w:cs="Gotham Book"/>
          <w:sz w:val="20"/>
          <w:szCs w:val="20"/>
        </w:rPr>
        <w:t>, Hatvani Galéria, Hatvan</w:t>
      </w:r>
      <w:r>
        <w:rPr>
          <w:rFonts w:asciiTheme="minorHAnsi" w:hAnsiTheme="minorHAnsi" w:cs="Gotham Book"/>
          <w:sz w:val="20"/>
          <w:szCs w:val="20"/>
        </w:rPr>
        <w:t xml:space="preserve"> </w:t>
      </w:r>
      <w:r w:rsidRPr="004A553D">
        <w:rPr>
          <w:rFonts w:asciiTheme="minorHAnsi" w:hAnsiTheme="minorHAnsi" w:cs="Gotham Book"/>
          <w:sz w:val="20"/>
          <w:szCs w:val="20"/>
        </w:rPr>
        <w:t>(országos kiállítás)</w:t>
      </w:r>
      <w:r w:rsidRPr="004A553D">
        <w:rPr>
          <w:rFonts w:asciiTheme="minorHAnsi" w:hAnsiTheme="minorHAnsi" w:cs="Gotham Book"/>
          <w:sz w:val="20"/>
          <w:szCs w:val="20"/>
        </w:rPr>
        <w:tab/>
      </w:r>
      <w:r w:rsidRPr="004A553D">
        <w:rPr>
          <w:rFonts w:asciiTheme="minorHAnsi" w:hAnsiTheme="minorHAnsi" w:cs="Gotham Book"/>
          <w:sz w:val="20"/>
          <w:szCs w:val="20"/>
        </w:rPr>
        <w:tab/>
      </w:r>
    </w:p>
    <w:sectPr w:rsidR="00331C29" w:rsidRPr="004A553D" w:rsidSect="008441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Arabic-Regular">
    <w:panose1 w:val="020B0604020202020204"/>
    <w:charset w:val="B4"/>
    <w:family w:val="auto"/>
    <w:notTrueType/>
    <w:pitch w:val="default"/>
    <w:sig w:usb0="00000001" w:usb1="00000000" w:usb2="00000000" w:usb3="00000000" w:csb0="00000040" w:csb1="00000000"/>
  </w:font>
  <w:font w:name="Gotham Book"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D"/>
    <w:rsid w:val="00331C29"/>
    <w:rsid w:val="004A553D"/>
    <w:rsid w:val="0072265D"/>
    <w:rsid w:val="008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FDA8D"/>
  <w15:chartTrackingRefBased/>
  <w15:docId w15:val="{517B8D49-CDFC-2040-9576-FE9DAE5D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A553D"/>
    <w:pP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Gotham Book" w:cs="AdobeArabic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2020-03-10T11:51:00Z</dcterms:created>
  <dcterms:modified xsi:type="dcterms:W3CDTF">2020-03-10T11:55:00Z</dcterms:modified>
</cp:coreProperties>
</file>